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F6C09" w14:textId="0457CAF5" w:rsidR="00713C51" w:rsidRDefault="00713C51" w:rsidP="00713C5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43883961"/>
      <w:bookmarkEnd w:id="0"/>
      <w:r>
        <w:t>3GPP TSG-RAN WG4 Meeting #11</w:t>
      </w:r>
      <w:r w:rsidR="00830F27">
        <w:t>5</w:t>
      </w:r>
      <w:r>
        <w:tab/>
      </w:r>
      <w:r w:rsidRPr="00FE0080">
        <w:rPr>
          <w:szCs w:val="24"/>
        </w:rPr>
        <w:t>R4-</w:t>
      </w:r>
      <w:r w:rsidR="0067201A" w:rsidRPr="0067201A">
        <w:rPr>
          <w:szCs w:val="24"/>
        </w:rPr>
        <w:t>2506631</w:t>
      </w:r>
    </w:p>
    <w:p w14:paraId="77AC798B" w14:textId="77777777" w:rsidR="00830F27" w:rsidRDefault="00830F27" w:rsidP="00830F27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>
        <w:rPr>
          <w:b/>
          <w:noProof/>
          <w:sz w:val="24"/>
        </w:rPr>
        <w:t xml:space="preserve">, </w:t>
      </w:r>
      <w:r w:rsidRPr="00071F84">
        <w:rPr>
          <w:b/>
          <w:noProof/>
          <w:sz w:val="24"/>
        </w:rPr>
        <w:t>19th – 23rd May 2025</w:t>
      </w:r>
    </w:p>
    <w:p w14:paraId="124F31AD" w14:textId="77777777" w:rsidR="00713C51" w:rsidRPr="00830F27" w:rsidRDefault="00713C51" w:rsidP="00713C51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3317652" w14:textId="77777777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1B94CB4F" w14:textId="7885F395" w:rsidR="00713C51" w:rsidRPr="004A659A" w:rsidRDefault="00713C51" w:rsidP="6CB5721A">
      <w:pPr>
        <w:spacing w:after="120"/>
        <w:ind w:left="1985" w:hanging="1985"/>
        <w:rPr>
          <w:rFonts w:ascii="Arial" w:hAnsi="Arial" w:cs="Arial"/>
        </w:rPr>
      </w:pPr>
      <w:r w:rsidRPr="6CB5721A">
        <w:rPr>
          <w:rFonts w:ascii="Arial" w:hAnsi="Arial" w:cs="Arial"/>
          <w:b/>
          <w:bCs/>
        </w:rPr>
        <w:t>Title:</w:t>
      </w:r>
      <w:r>
        <w:tab/>
      </w:r>
      <w:r w:rsidR="004A4742" w:rsidRPr="6CB5721A">
        <w:rPr>
          <w:rFonts w:ascii="Arial" w:hAnsi="Arial" w:cs="Arial"/>
        </w:rPr>
        <w:t>Simulation</w:t>
      </w:r>
      <w:r w:rsidR="00F27A0B" w:rsidRPr="6CB5721A">
        <w:rPr>
          <w:rFonts w:ascii="Arial" w:hAnsi="Arial" w:cs="Arial"/>
        </w:rPr>
        <w:t>s</w:t>
      </w:r>
      <w:r w:rsidRPr="6CB5721A">
        <w:rPr>
          <w:rFonts w:ascii="Arial" w:hAnsi="Arial" w:cs="Arial"/>
        </w:rPr>
        <w:t xml:space="preserve"> on NR NTN less than 5MHz </w:t>
      </w:r>
      <w:r w:rsidR="551252D4" w:rsidRPr="6CB5721A">
        <w:rPr>
          <w:rFonts w:ascii="Arial" w:hAnsi="Arial" w:cs="Arial"/>
        </w:rPr>
        <w:t>SAN</w:t>
      </w:r>
      <w:r w:rsidRPr="6CB5721A">
        <w:rPr>
          <w:rFonts w:ascii="Arial" w:hAnsi="Arial" w:cs="Arial"/>
        </w:rPr>
        <w:t xml:space="preserve"> demodulation requirements </w:t>
      </w:r>
    </w:p>
    <w:p w14:paraId="36484CED" w14:textId="5B0F39DA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F27229">
        <w:rPr>
          <w:rFonts w:ascii="Arial" w:hAnsi="Arial" w:cs="Arial"/>
          <w:bCs/>
        </w:rPr>
        <w:t>7.</w:t>
      </w:r>
      <w:r w:rsidR="00925BE3">
        <w:rPr>
          <w:rFonts w:ascii="Arial" w:hAnsi="Arial" w:cs="Arial"/>
          <w:bCs/>
        </w:rPr>
        <w:t>10.4.6</w:t>
      </w:r>
    </w:p>
    <w:p w14:paraId="0EBBE58F" w14:textId="2C5DC30B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4A4742">
        <w:rPr>
          <w:rFonts w:ascii="Arial" w:hAnsi="Arial" w:cs="Arial"/>
          <w:bCs/>
        </w:rPr>
        <w:t>Information</w:t>
      </w:r>
    </w:p>
    <w:p w14:paraId="59626109" w14:textId="77777777" w:rsidR="00713C51" w:rsidRPr="004A659A" w:rsidRDefault="00713C51" w:rsidP="00713C51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2E31780D" w14:textId="77777777" w:rsidR="00713C51" w:rsidRDefault="00713C51" w:rsidP="00713C51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 w:rsidRPr="004A659A">
        <w:t>Introduction</w:t>
      </w:r>
    </w:p>
    <w:p w14:paraId="24D7F923" w14:textId="3E92481F" w:rsidR="00396A6A" w:rsidRDefault="001037DF" w:rsidP="00396A6A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In RAN4#114-bis meeting, the discussions were kicked-off for SAN demodulations requirements</w:t>
      </w:r>
      <w:r w:rsidR="00DE0E5B">
        <w:rPr>
          <w:rFonts w:ascii="Arial" w:hAnsi="Arial" w:cs="Arial"/>
        </w:rPr>
        <w:t xml:space="preserve"> for less than 5 MHz channel bandwidth</w:t>
      </w:r>
      <w:r>
        <w:rPr>
          <w:rFonts w:ascii="Arial" w:hAnsi="Arial" w:cs="Arial"/>
        </w:rPr>
        <w:t>.</w:t>
      </w:r>
      <w:r w:rsidR="00DE0E5B">
        <w:rPr>
          <w:rFonts w:ascii="Arial" w:hAnsi="Arial" w:cs="Arial"/>
        </w:rPr>
        <w:t xml:space="preserve"> Based on the WF [</w:t>
      </w:r>
      <w:r w:rsidR="005A50C0">
        <w:rPr>
          <w:rFonts w:ascii="Arial" w:hAnsi="Arial" w:cs="Arial"/>
        </w:rPr>
        <w:t>1</w:t>
      </w:r>
      <w:r w:rsidR="00DE0E5B">
        <w:rPr>
          <w:rFonts w:ascii="Arial" w:hAnsi="Arial" w:cs="Arial"/>
        </w:rPr>
        <w:t>]</w:t>
      </w:r>
      <w:r w:rsidR="005A50C0">
        <w:rPr>
          <w:rFonts w:ascii="Arial" w:hAnsi="Arial" w:cs="Arial"/>
        </w:rPr>
        <w:t xml:space="preserve">, </w:t>
      </w:r>
      <w:r w:rsidR="007F2009">
        <w:rPr>
          <w:rFonts w:ascii="Arial" w:hAnsi="Arial" w:cs="Arial"/>
        </w:rPr>
        <w:t xml:space="preserve">we realize it would be feasible to perform simulations on </w:t>
      </w:r>
      <w:r w:rsidR="000E1F14">
        <w:rPr>
          <w:rFonts w:ascii="Arial" w:hAnsi="Arial" w:cs="Arial"/>
        </w:rPr>
        <w:t xml:space="preserve">initial SAN </w:t>
      </w:r>
      <w:r w:rsidR="007F2009">
        <w:rPr>
          <w:rFonts w:ascii="Arial" w:hAnsi="Arial" w:cs="Arial"/>
        </w:rPr>
        <w:t>PUSCH and PUCCH</w:t>
      </w:r>
      <w:r w:rsidR="000E1F14">
        <w:rPr>
          <w:rFonts w:ascii="Arial" w:hAnsi="Arial" w:cs="Arial"/>
        </w:rPr>
        <w:t xml:space="preserve"> requirements.</w:t>
      </w:r>
      <w:r w:rsidR="007F2009">
        <w:rPr>
          <w:rFonts w:ascii="Arial" w:hAnsi="Arial" w:cs="Arial"/>
        </w:rPr>
        <w:t xml:space="preserve"> </w:t>
      </w:r>
    </w:p>
    <w:p w14:paraId="3D1239AA" w14:textId="77777777" w:rsidR="004D69BB" w:rsidRPr="004A659A" w:rsidRDefault="004D69BB" w:rsidP="00396A6A">
      <w:pPr>
        <w:pBdr>
          <w:bottom w:val="single" w:sz="4" w:space="1" w:color="auto"/>
        </w:pBdr>
        <w:rPr>
          <w:rFonts w:ascii="Arial" w:hAnsi="Arial" w:cs="Arial"/>
        </w:rPr>
      </w:pPr>
    </w:p>
    <w:p w14:paraId="164A1723" w14:textId="727034AB" w:rsidR="006F567C" w:rsidRDefault="00F27A0B" w:rsidP="00D25A3C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>
        <w:t>Simulations</w:t>
      </w:r>
    </w:p>
    <w:p w14:paraId="77DF7FD2" w14:textId="15DD6549" w:rsidR="00A05DC4" w:rsidRPr="008B2278" w:rsidRDefault="00A05DC4" w:rsidP="00A05DC4">
      <w:pPr>
        <w:pStyle w:val="Heading1"/>
        <w:keepLines w:val="0"/>
        <w:spacing w:before="0" w:after="240"/>
        <w:ind w:right="284"/>
        <w:rPr>
          <w:sz w:val="28"/>
          <w:szCs w:val="28"/>
        </w:rPr>
      </w:pPr>
      <w:r w:rsidRPr="008B2278">
        <w:rPr>
          <w:sz w:val="28"/>
          <w:szCs w:val="28"/>
        </w:rPr>
        <w:t>2.1 Simulation assumptions</w:t>
      </w:r>
      <w:r w:rsidR="00B716B6">
        <w:rPr>
          <w:sz w:val="28"/>
          <w:szCs w:val="28"/>
        </w:rPr>
        <w:t xml:space="preserve"> and results</w:t>
      </w:r>
      <w:r w:rsidR="00D8512F" w:rsidRPr="008B2278">
        <w:rPr>
          <w:sz w:val="28"/>
          <w:szCs w:val="28"/>
        </w:rPr>
        <w:t xml:space="preserve"> for PUSCH</w:t>
      </w:r>
      <w:r w:rsidR="008B2278" w:rsidRPr="008B2278">
        <w:rPr>
          <w:rFonts w:ascii="Times New Roman" w:eastAsiaTheme="minorEastAsia" w:hAnsi="Times New Roman" w:cs="Times New Roman"/>
          <w:color w:val="auto"/>
          <w:sz w:val="18"/>
          <w:szCs w:val="18"/>
          <w:lang w:val="en-GB" w:eastAsia="en-US"/>
        </w:rPr>
        <w:t xml:space="preserve"> </w:t>
      </w:r>
      <w:r w:rsidR="008B2278" w:rsidRPr="008B2278">
        <w:rPr>
          <w:sz w:val="28"/>
          <w:szCs w:val="28"/>
          <w:lang w:val="en-GB"/>
        </w:rPr>
        <w:t>with transform precoding disabled</w:t>
      </w:r>
    </w:p>
    <w:p w14:paraId="3F39FEF2" w14:textId="52ACC367" w:rsidR="000B6F18" w:rsidRPr="007464A4" w:rsidRDefault="000B6F18" w:rsidP="000B6F18">
      <w:pPr>
        <w:pStyle w:val="TH"/>
      </w:pPr>
      <w:r w:rsidRPr="007464A4">
        <w:t xml:space="preserve">Table: </w:t>
      </w:r>
      <w:r w:rsidR="00606D67">
        <w:t>2.1</w:t>
      </w:r>
      <w:r w:rsidRPr="007464A4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83"/>
        <w:gridCol w:w="2946"/>
        <w:gridCol w:w="3487"/>
      </w:tblGrid>
      <w:tr w:rsidR="000B6F18" w:rsidRPr="007464A4" w14:paraId="241CDA27" w14:textId="77777777" w:rsidTr="00C91944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2EF64F60" w14:textId="77777777" w:rsidR="000B6F18" w:rsidRPr="007464A4" w:rsidRDefault="000B6F18" w:rsidP="00C91944">
            <w:pPr>
              <w:pStyle w:val="TAH"/>
            </w:pPr>
            <w:r w:rsidRPr="007464A4">
              <w:t>Parameter</w:t>
            </w:r>
          </w:p>
        </w:tc>
        <w:tc>
          <w:tcPr>
            <w:tcW w:w="0" w:type="auto"/>
            <w:vAlign w:val="center"/>
          </w:tcPr>
          <w:p w14:paraId="3A4FD7F6" w14:textId="77777777" w:rsidR="000B6F18" w:rsidRPr="007464A4" w:rsidRDefault="000B6F18" w:rsidP="00C91944">
            <w:pPr>
              <w:pStyle w:val="TAH"/>
            </w:pPr>
            <w:r w:rsidRPr="007464A4">
              <w:t>Value</w:t>
            </w:r>
          </w:p>
        </w:tc>
      </w:tr>
      <w:tr w:rsidR="000B6F18" w:rsidRPr="007464A4" w14:paraId="2A3EF422" w14:textId="77777777" w:rsidTr="00C91944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1E9BF39" w14:textId="77777777" w:rsidR="000B6F18" w:rsidRPr="007464A4" w:rsidRDefault="000B6F18" w:rsidP="00C91944">
            <w:pPr>
              <w:pStyle w:val="TAL"/>
            </w:pPr>
            <w:r w:rsidRPr="007464A4">
              <w:t>Transform precoding</w:t>
            </w:r>
          </w:p>
        </w:tc>
        <w:tc>
          <w:tcPr>
            <w:tcW w:w="0" w:type="auto"/>
            <w:vAlign w:val="center"/>
          </w:tcPr>
          <w:p w14:paraId="7F5991E5" w14:textId="77777777" w:rsidR="000B6F18" w:rsidRPr="007464A4" w:rsidRDefault="000B6F18" w:rsidP="00C91944">
            <w:pPr>
              <w:pStyle w:val="TAC"/>
            </w:pPr>
            <w:r w:rsidRPr="007464A4">
              <w:t>Disabled</w:t>
            </w:r>
          </w:p>
        </w:tc>
      </w:tr>
      <w:tr w:rsidR="000B6F18" w:rsidRPr="007464A4" w14:paraId="58F9DF0E" w14:textId="77777777" w:rsidTr="00C9194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4C288329" w14:textId="77777777" w:rsidR="000B6F18" w:rsidRPr="007464A4" w:rsidRDefault="000B6F18" w:rsidP="00C91944">
            <w:pPr>
              <w:pStyle w:val="TAL"/>
            </w:pPr>
            <w:r w:rsidRPr="007464A4">
              <w:t>HARQ</w:t>
            </w:r>
          </w:p>
        </w:tc>
        <w:tc>
          <w:tcPr>
            <w:tcW w:w="0" w:type="auto"/>
            <w:vAlign w:val="center"/>
          </w:tcPr>
          <w:p w14:paraId="493C8852" w14:textId="77777777" w:rsidR="000B6F18" w:rsidRPr="007464A4" w:rsidRDefault="000B6F18" w:rsidP="00C91944">
            <w:pPr>
              <w:pStyle w:val="TAL"/>
            </w:pPr>
            <w:r w:rsidRPr="007464A4">
              <w:t>Maximum number of HARQ transmissions</w:t>
            </w:r>
          </w:p>
        </w:tc>
        <w:tc>
          <w:tcPr>
            <w:tcW w:w="0" w:type="auto"/>
            <w:vAlign w:val="center"/>
          </w:tcPr>
          <w:p w14:paraId="3246961F" w14:textId="77777777" w:rsidR="000B6F18" w:rsidRPr="007464A4" w:rsidRDefault="000B6F18" w:rsidP="00C91944">
            <w:pPr>
              <w:pStyle w:val="TAC"/>
            </w:pPr>
            <w:r w:rsidRPr="007464A4">
              <w:t>4</w:t>
            </w:r>
          </w:p>
        </w:tc>
      </w:tr>
      <w:tr w:rsidR="000B6F18" w:rsidRPr="007464A4" w14:paraId="17900BF6" w14:textId="77777777" w:rsidTr="00C91944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04EEF3FB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E129A21" w14:textId="77777777" w:rsidR="000B6F18" w:rsidRPr="007464A4" w:rsidRDefault="000B6F18" w:rsidP="00C91944">
            <w:pPr>
              <w:pStyle w:val="TAL"/>
            </w:pPr>
            <w:r w:rsidRPr="007464A4">
              <w:t>RV sequence</w:t>
            </w:r>
          </w:p>
        </w:tc>
        <w:tc>
          <w:tcPr>
            <w:tcW w:w="0" w:type="auto"/>
            <w:vAlign w:val="center"/>
          </w:tcPr>
          <w:p w14:paraId="0AAFDBCD" w14:textId="77777777" w:rsidR="000B6F18" w:rsidRPr="007464A4" w:rsidRDefault="000B6F18" w:rsidP="00C91944">
            <w:pPr>
              <w:pStyle w:val="TAC"/>
            </w:pPr>
            <w:r w:rsidRPr="007464A4">
              <w:rPr>
                <w:lang w:val="fr-FR"/>
              </w:rPr>
              <w:t>0, 2, 3, 1</w:t>
            </w:r>
          </w:p>
        </w:tc>
      </w:tr>
      <w:tr w:rsidR="000B6F18" w:rsidRPr="007464A4" w14:paraId="4B56ECD9" w14:textId="77777777" w:rsidTr="00C9194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C279098" w14:textId="77777777" w:rsidR="000B6F18" w:rsidRPr="007464A4" w:rsidRDefault="000B6F18" w:rsidP="00C91944">
            <w:pPr>
              <w:pStyle w:val="TAL"/>
            </w:pPr>
            <w:r w:rsidRPr="007464A4">
              <w:t>DM-RS</w:t>
            </w:r>
          </w:p>
        </w:tc>
        <w:tc>
          <w:tcPr>
            <w:tcW w:w="0" w:type="auto"/>
            <w:vAlign w:val="center"/>
          </w:tcPr>
          <w:p w14:paraId="64E2E1D8" w14:textId="77777777" w:rsidR="000B6F18" w:rsidRPr="007464A4" w:rsidRDefault="000B6F18" w:rsidP="00C91944">
            <w:pPr>
              <w:pStyle w:val="TAL"/>
            </w:pPr>
            <w:r w:rsidRPr="007464A4">
              <w:t>DM-RS configuration type</w:t>
            </w:r>
          </w:p>
        </w:tc>
        <w:tc>
          <w:tcPr>
            <w:tcW w:w="0" w:type="auto"/>
            <w:vAlign w:val="center"/>
          </w:tcPr>
          <w:p w14:paraId="6EFF185F" w14:textId="77777777" w:rsidR="000B6F18" w:rsidRPr="007464A4" w:rsidRDefault="000B6F18" w:rsidP="00C91944">
            <w:pPr>
              <w:pStyle w:val="TAC"/>
              <w:rPr>
                <w:lang w:val="fr-FR"/>
              </w:rPr>
            </w:pPr>
            <w:r w:rsidRPr="007464A4">
              <w:t>1</w:t>
            </w:r>
          </w:p>
        </w:tc>
      </w:tr>
      <w:tr w:rsidR="000B6F18" w:rsidRPr="007464A4" w14:paraId="07C803C4" w14:textId="77777777" w:rsidTr="00C9194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0C90FE1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1C731CC8" w14:textId="77777777" w:rsidR="000B6F18" w:rsidRPr="007464A4" w:rsidRDefault="000B6F18" w:rsidP="00C91944">
            <w:pPr>
              <w:pStyle w:val="TAL"/>
            </w:pPr>
            <w:r w:rsidRPr="007464A4">
              <w:t>DM-RS duration</w:t>
            </w:r>
          </w:p>
        </w:tc>
        <w:tc>
          <w:tcPr>
            <w:tcW w:w="0" w:type="auto"/>
            <w:vAlign w:val="center"/>
          </w:tcPr>
          <w:p w14:paraId="0723E9AB" w14:textId="77777777" w:rsidR="000B6F18" w:rsidRPr="007464A4" w:rsidRDefault="000B6F18" w:rsidP="00C91944">
            <w:pPr>
              <w:pStyle w:val="TAC"/>
            </w:pPr>
            <w:r w:rsidRPr="007464A4">
              <w:t>single-symbol DM-RS</w:t>
            </w:r>
          </w:p>
        </w:tc>
      </w:tr>
      <w:tr w:rsidR="000B6F18" w:rsidRPr="007464A4" w14:paraId="02D92C98" w14:textId="77777777" w:rsidTr="00C9194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F4523FD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3A8253B6" w14:textId="77777777" w:rsidR="000B6F18" w:rsidRPr="007464A4" w:rsidRDefault="000B6F18" w:rsidP="00C91944">
            <w:pPr>
              <w:pStyle w:val="TAL"/>
            </w:pPr>
            <w:r w:rsidRPr="007464A4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34D24CCD" w14:textId="77777777" w:rsidR="000B6F18" w:rsidRPr="007464A4" w:rsidRDefault="000B6F18" w:rsidP="00C91944">
            <w:pPr>
              <w:pStyle w:val="TAC"/>
            </w:pPr>
            <w:r w:rsidRPr="007464A4">
              <w:t>pos1</w:t>
            </w:r>
          </w:p>
        </w:tc>
      </w:tr>
      <w:tr w:rsidR="000B6F18" w:rsidRPr="007464A4" w14:paraId="32446CD2" w14:textId="77777777" w:rsidTr="00C9194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09067B5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1EE77635" w14:textId="77777777" w:rsidR="000B6F18" w:rsidRPr="007464A4" w:rsidRDefault="000B6F18" w:rsidP="00C91944">
            <w:pPr>
              <w:pStyle w:val="TAL"/>
              <w:rPr>
                <w:lang w:eastAsia="zh-CN"/>
              </w:rPr>
            </w:pPr>
            <w:r w:rsidRPr="007464A4"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30AE8581" w14:textId="77777777" w:rsidR="000B6F18" w:rsidRPr="007464A4" w:rsidRDefault="000B6F18" w:rsidP="00C91944">
            <w:pPr>
              <w:pStyle w:val="TAC"/>
            </w:pPr>
            <w:r w:rsidRPr="007464A4">
              <w:t>2</w:t>
            </w:r>
          </w:p>
        </w:tc>
      </w:tr>
      <w:tr w:rsidR="000B6F18" w:rsidRPr="007464A4" w14:paraId="63CDFBAA" w14:textId="77777777" w:rsidTr="00C9194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60F8EA8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1DE078C2" w14:textId="77777777" w:rsidR="000B6F18" w:rsidRPr="007464A4" w:rsidRDefault="000B6F18" w:rsidP="00C91944">
            <w:pPr>
              <w:pStyle w:val="TAL"/>
            </w:pPr>
            <w:r w:rsidRPr="007464A4">
              <w:t>Ratio of PUSCH EPRE to DM-RS EPRE</w:t>
            </w:r>
          </w:p>
        </w:tc>
        <w:tc>
          <w:tcPr>
            <w:tcW w:w="0" w:type="auto"/>
            <w:vAlign w:val="center"/>
          </w:tcPr>
          <w:p w14:paraId="47856705" w14:textId="77777777" w:rsidR="000B6F18" w:rsidRPr="007464A4" w:rsidRDefault="000B6F18" w:rsidP="00C91944">
            <w:pPr>
              <w:pStyle w:val="TAC"/>
            </w:pPr>
            <w:r w:rsidRPr="007464A4">
              <w:rPr>
                <w:lang w:eastAsia="zh-CN"/>
              </w:rPr>
              <w:t>-3 dB</w:t>
            </w:r>
          </w:p>
        </w:tc>
      </w:tr>
      <w:tr w:rsidR="000B6F18" w:rsidRPr="007464A4" w14:paraId="0D039F73" w14:textId="77777777" w:rsidTr="00C9194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03C8238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C5C99E6" w14:textId="77777777" w:rsidR="000B6F18" w:rsidRPr="007464A4" w:rsidRDefault="000B6F18" w:rsidP="00C91944">
            <w:pPr>
              <w:pStyle w:val="TAL"/>
            </w:pPr>
            <w:r w:rsidRPr="007464A4">
              <w:t>DM-RS port</w:t>
            </w:r>
          </w:p>
        </w:tc>
        <w:tc>
          <w:tcPr>
            <w:tcW w:w="0" w:type="auto"/>
            <w:vAlign w:val="center"/>
          </w:tcPr>
          <w:p w14:paraId="6788FA9F" w14:textId="77777777" w:rsidR="000B6F18" w:rsidRPr="007464A4" w:rsidRDefault="000B6F18" w:rsidP="00C91944">
            <w:pPr>
              <w:pStyle w:val="TAC"/>
              <w:rPr>
                <w:lang w:eastAsia="zh-CN"/>
              </w:rPr>
            </w:pPr>
            <w:r w:rsidRPr="007464A4">
              <w:t>{0}</w:t>
            </w:r>
          </w:p>
        </w:tc>
      </w:tr>
      <w:tr w:rsidR="000B6F18" w:rsidRPr="007464A4" w14:paraId="59CBFD52" w14:textId="77777777" w:rsidTr="00C91944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5F08B1A7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6B943A51" w14:textId="77777777" w:rsidR="000B6F18" w:rsidRPr="007464A4" w:rsidRDefault="000B6F18" w:rsidP="00C91944">
            <w:pPr>
              <w:pStyle w:val="TAL"/>
            </w:pPr>
            <w:r w:rsidRPr="007464A4">
              <w:t>DM-RS sequence generation</w:t>
            </w:r>
          </w:p>
        </w:tc>
        <w:tc>
          <w:tcPr>
            <w:tcW w:w="0" w:type="auto"/>
            <w:vAlign w:val="center"/>
          </w:tcPr>
          <w:p w14:paraId="308E2FC9" w14:textId="77777777" w:rsidR="000B6F18" w:rsidRPr="007464A4" w:rsidRDefault="000B6F18" w:rsidP="00C91944">
            <w:pPr>
              <w:pStyle w:val="TAC"/>
            </w:pPr>
            <w:r w:rsidRPr="007464A4">
              <w:t>N</w:t>
            </w:r>
            <w:r w:rsidRPr="007464A4">
              <w:rPr>
                <w:vertAlign w:val="subscript"/>
              </w:rPr>
              <w:t>ID</w:t>
            </w:r>
            <w:r w:rsidRPr="007464A4">
              <w:rPr>
                <w:vertAlign w:val="superscript"/>
              </w:rPr>
              <w:t>0</w:t>
            </w:r>
            <w:r w:rsidRPr="007464A4">
              <w:t xml:space="preserve">=0, </w:t>
            </w:r>
            <w:proofErr w:type="spellStart"/>
            <w:r w:rsidRPr="007464A4">
              <w:t>n</w:t>
            </w:r>
            <w:r w:rsidRPr="007464A4">
              <w:rPr>
                <w:vertAlign w:val="subscript"/>
              </w:rPr>
              <w:t>SCID</w:t>
            </w:r>
            <w:proofErr w:type="spellEnd"/>
            <w:r w:rsidRPr="007464A4">
              <w:t xml:space="preserve"> =0</w:t>
            </w:r>
          </w:p>
        </w:tc>
      </w:tr>
      <w:tr w:rsidR="000B6F18" w:rsidRPr="007464A4" w14:paraId="0C4C62BA" w14:textId="77777777" w:rsidTr="00C9194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1C221B0" w14:textId="77777777" w:rsidR="000B6F18" w:rsidRPr="007464A4" w:rsidRDefault="000B6F18" w:rsidP="00C91944">
            <w:pPr>
              <w:pStyle w:val="TAL"/>
            </w:pPr>
            <w:r w:rsidRPr="007464A4">
              <w:t>Time domain resource assignment</w:t>
            </w:r>
          </w:p>
        </w:tc>
        <w:tc>
          <w:tcPr>
            <w:tcW w:w="0" w:type="auto"/>
            <w:vAlign w:val="center"/>
          </w:tcPr>
          <w:p w14:paraId="0F9309D3" w14:textId="77777777" w:rsidR="000B6F18" w:rsidRPr="007464A4" w:rsidRDefault="000B6F18" w:rsidP="00C91944">
            <w:pPr>
              <w:pStyle w:val="TAL"/>
            </w:pPr>
            <w:r w:rsidRPr="007464A4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16EC8F91" w14:textId="77777777" w:rsidR="000B6F18" w:rsidRPr="007464A4" w:rsidRDefault="000B6F18" w:rsidP="00C91944">
            <w:pPr>
              <w:pStyle w:val="TAC"/>
            </w:pPr>
            <w:r w:rsidRPr="007464A4">
              <w:t>A, B</w:t>
            </w:r>
          </w:p>
        </w:tc>
      </w:tr>
      <w:tr w:rsidR="000B6F18" w:rsidRPr="007464A4" w14:paraId="5157FB49" w14:textId="77777777" w:rsidTr="00C9194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4441F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2C664F33" w14:textId="77777777" w:rsidR="000B6F18" w:rsidRPr="007464A4" w:rsidRDefault="000B6F18" w:rsidP="00C91944">
            <w:pPr>
              <w:pStyle w:val="TAL"/>
              <w:rPr>
                <w:rFonts w:eastAsia="Batang"/>
              </w:rPr>
            </w:pPr>
            <w:r w:rsidRPr="007464A4">
              <w:t>Start symbol</w:t>
            </w:r>
          </w:p>
        </w:tc>
        <w:tc>
          <w:tcPr>
            <w:tcW w:w="0" w:type="auto"/>
            <w:vAlign w:val="center"/>
          </w:tcPr>
          <w:p w14:paraId="6BF92D9E" w14:textId="77777777" w:rsidR="000B6F18" w:rsidRPr="007464A4" w:rsidRDefault="000B6F18" w:rsidP="00C91944">
            <w:pPr>
              <w:pStyle w:val="TAC"/>
            </w:pPr>
            <w:r w:rsidRPr="007464A4">
              <w:t xml:space="preserve">0 </w:t>
            </w:r>
          </w:p>
        </w:tc>
      </w:tr>
      <w:tr w:rsidR="000B6F18" w:rsidRPr="007464A4" w14:paraId="1B3A9FB5" w14:textId="77777777" w:rsidTr="00C91944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37500725" w14:textId="77777777" w:rsidR="000B6F18" w:rsidRPr="007464A4" w:rsidRDefault="000B6F18" w:rsidP="00C91944">
            <w:pPr>
              <w:pStyle w:val="TAL"/>
            </w:pPr>
          </w:p>
        </w:tc>
        <w:tc>
          <w:tcPr>
            <w:tcW w:w="0" w:type="auto"/>
            <w:vAlign w:val="center"/>
          </w:tcPr>
          <w:p w14:paraId="142EF84D" w14:textId="77777777" w:rsidR="000B6F18" w:rsidRPr="007464A4" w:rsidRDefault="000B6F18" w:rsidP="00C91944">
            <w:pPr>
              <w:pStyle w:val="TAL"/>
            </w:pPr>
            <w:r w:rsidRPr="007464A4">
              <w:t>Allocation length</w:t>
            </w:r>
          </w:p>
        </w:tc>
        <w:tc>
          <w:tcPr>
            <w:tcW w:w="0" w:type="auto"/>
            <w:vAlign w:val="center"/>
          </w:tcPr>
          <w:p w14:paraId="68F85DFD" w14:textId="77777777" w:rsidR="000B6F18" w:rsidRPr="007464A4" w:rsidRDefault="000B6F18" w:rsidP="00C91944">
            <w:pPr>
              <w:pStyle w:val="TAC"/>
            </w:pPr>
            <w:r w:rsidRPr="007464A4">
              <w:t xml:space="preserve">14 </w:t>
            </w:r>
          </w:p>
        </w:tc>
      </w:tr>
      <w:tr w:rsidR="000B6F18" w:rsidRPr="007464A4" w14:paraId="6EB74FCD" w14:textId="77777777" w:rsidTr="00C9194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330DB2B4" w14:textId="77777777" w:rsidR="000B6F18" w:rsidRPr="007464A4" w:rsidRDefault="000B6F18" w:rsidP="00C91944">
            <w:pPr>
              <w:pStyle w:val="TAL"/>
            </w:pPr>
            <w:r w:rsidRPr="007464A4">
              <w:t>Frequency domain resource assignment</w:t>
            </w:r>
          </w:p>
        </w:tc>
        <w:tc>
          <w:tcPr>
            <w:tcW w:w="0" w:type="auto"/>
            <w:vAlign w:val="center"/>
          </w:tcPr>
          <w:p w14:paraId="2F8D75F7" w14:textId="77777777" w:rsidR="000B6F18" w:rsidRPr="007464A4" w:rsidRDefault="000B6F18" w:rsidP="00C91944">
            <w:pPr>
              <w:pStyle w:val="TAL"/>
            </w:pPr>
            <w:r w:rsidRPr="007464A4">
              <w:t>RB assignment</w:t>
            </w:r>
          </w:p>
        </w:tc>
        <w:tc>
          <w:tcPr>
            <w:tcW w:w="0" w:type="auto"/>
            <w:vAlign w:val="center"/>
          </w:tcPr>
          <w:p w14:paraId="60F33EA6" w14:textId="18AFED6E" w:rsidR="000B6F18" w:rsidRPr="007464A4" w:rsidRDefault="000B6F18" w:rsidP="00C91944">
            <w:pPr>
              <w:pStyle w:val="TAC"/>
            </w:pPr>
            <w:r w:rsidRPr="00F27229">
              <w:t>Full applicable test bandwidth</w:t>
            </w:r>
            <w:r w:rsidR="00F53A4C">
              <w:t xml:space="preserve"> for 5Mhz</w:t>
            </w:r>
            <w:r w:rsidR="001341D9" w:rsidRPr="00F27229">
              <w:t>/</w:t>
            </w:r>
            <w:r w:rsidR="007F1D75" w:rsidRPr="00F27229">
              <w:t xml:space="preserve"> 12 PRBs</w:t>
            </w:r>
            <w:r w:rsidR="00F53A4C">
              <w:t xml:space="preserve"> for 3MHz</w:t>
            </w:r>
          </w:p>
        </w:tc>
      </w:tr>
      <w:tr w:rsidR="000B6F18" w:rsidRPr="007464A4" w14:paraId="2574CDEB" w14:textId="77777777" w:rsidTr="00C91944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097D6216" w14:textId="77777777" w:rsidR="000B6F18" w:rsidRPr="007464A4" w:rsidRDefault="000B6F18" w:rsidP="00C9194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28AE26" w14:textId="77777777" w:rsidR="000B6F18" w:rsidRPr="007464A4" w:rsidRDefault="000B6F18" w:rsidP="00C91944">
            <w:pPr>
              <w:pStyle w:val="TAL"/>
            </w:pPr>
            <w:r w:rsidRPr="007464A4">
              <w:t>Frequency hopping</w:t>
            </w:r>
          </w:p>
        </w:tc>
        <w:tc>
          <w:tcPr>
            <w:tcW w:w="0" w:type="auto"/>
            <w:vAlign w:val="center"/>
          </w:tcPr>
          <w:p w14:paraId="75ADBE92" w14:textId="77777777" w:rsidR="000B6F18" w:rsidRPr="007464A4" w:rsidRDefault="000B6F18" w:rsidP="00C91944">
            <w:pPr>
              <w:pStyle w:val="TAC"/>
            </w:pPr>
            <w:r w:rsidRPr="007464A4">
              <w:t>Disabled</w:t>
            </w:r>
          </w:p>
        </w:tc>
      </w:tr>
      <w:tr w:rsidR="000B6F18" w:rsidRPr="007464A4" w14:paraId="79BCB52A" w14:textId="77777777" w:rsidTr="00C91944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D0C72FC" w14:textId="77777777" w:rsidR="000B6F18" w:rsidRPr="007464A4" w:rsidRDefault="000B6F18" w:rsidP="00C91944">
            <w:pPr>
              <w:pStyle w:val="TAL"/>
            </w:pPr>
            <w:r w:rsidRPr="007464A4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31A3F362" w14:textId="77777777" w:rsidR="000B6F18" w:rsidRPr="007464A4" w:rsidRDefault="000B6F18" w:rsidP="00C91944">
            <w:pPr>
              <w:pStyle w:val="TAC"/>
            </w:pPr>
            <w:r w:rsidRPr="007464A4">
              <w:t>Disabled</w:t>
            </w:r>
          </w:p>
        </w:tc>
      </w:tr>
    </w:tbl>
    <w:p w14:paraId="65394E20" w14:textId="77777777" w:rsidR="00F85887" w:rsidRPr="00F85887" w:rsidRDefault="00F85887" w:rsidP="00F85887"/>
    <w:p w14:paraId="5F6459B8" w14:textId="1D825C3D" w:rsidR="005E6F71" w:rsidRPr="007464A4" w:rsidRDefault="005E6F71" w:rsidP="001E6032">
      <w:pPr>
        <w:pStyle w:val="TH"/>
        <w:rPr>
          <w:lang w:eastAsia="zh-CN"/>
        </w:rPr>
      </w:pPr>
      <w:r w:rsidRPr="007464A4">
        <w:lastRenderedPageBreak/>
        <w:t xml:space="preserve">Table </w:t>
      </w:r>
      <w:r>
        <w:t>2</w:t>
      </w:r>
      <w:r w:rsidRPr="007464A4">
        <w:t>.</w:t>
      </w:r>
      <w:r w:rsidR="00047665">
        <w:t>1</w:t>
      </w:r>
      <w:r w:rsidRPr="007464A4">
        <w:t>-</w:t>
      </w:r>
      <w:r w:rsidR="00047665">
        <w:t>2</w:t>
      </w:r>
      <w:r w:rsidRPr="007464A4">
        <w:t xml:space="preserve">: </w:t>
      </w:r>
      <w:r>
        <w:t>Minimum</w:t>
      </w:r>
      <w:r w:rsidRPr="007464A4">
        <w:t xml:space="preserve">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 xml:space="preserve">, Type A, </w:t>
      </w:r>
      <w:r w:rsidR="003D7D7D">
        <w:t>3</w:t>
      </w:r>
      <w:r w:rsidR="00C22B46">
        <w:t>/5</w:t>
      </w:r>
      <w:r w:rsidRPr="007464A4">
        <w:t xml:space="preserve"> MHz channel bandwidth</w:t>
      </w:r>
      <w:r w:rsidRPr="007464A4">
        <w:rPr>
          <w:lang w:eastAsia="zh-CN"/>
        </w:rPr>
        <w:t>, 15 kHz SCS</w:t>
      </w:r>
      <w:r>
        <w:rPr>
          <w:rFonts w:hint="eastAsia"/>
          <w:lang w:eastAsia="zh-CN"/>
        </w:rPr>
        <w:t xml:space="preserve"> in FR1-NTN</w:t>
      </w:r>
    </w:p>
    <w:tbl>
      <w:tblPr>
        <w:tblStyle w:val="TableGrid78"/>
        <w:tblW w:w="9445" w:type="dxa"/>
        <w:jc w:val="center"/>
        <w:tblInd w:w="0" w:type="dxa"/>
        <w:tblLook w:val="04A0" w:firstRow="1" w:lastRow="0" w:firstColumn="1" w:lastColumn="0" w:noHBand="0" w:noVBand="1"/>
      </w:tblPr>
      <w:tblGrid>
        <w:gridCol w:w="1266"/>
        <w:gridCol w:w="1270"/>
        <w:gridCol w:w="900"/>
        <w:gridCol w:w="2067"/>
        <w:gridCol w:w="1570"/>
        <w:gridCol w:w="1240"/>
        <w:gridCol w:w="1132"/>
      </w:tblGrid>
      <w:tr w:rsidR="00936676" w:rsidRPr="007464A4" w14:paraId="48C7175F" w14:textId="77777777" w:rsidTr="19D798CA">
        <w:trPr>
          <w:cantSplit/>
          <w:jc w:val="center"/>
        </w:trPr>
        <w:tc>
          <w:tcPr>
            <w:tcW w:w="0" w:type="auto"/>
            <w:vAlign w:val="center"/>
          </w:tcPr>
          <w:p w14:paraId="27D2C9C7" w14:textId="77777777" w:rsidR="00936676" w:rsidRPr="007464A4" w:rsidRDefault="00936676" w:rsidP="00C91944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5C939A47" w14:textId="77777777" w:rsidR="00936676" w:rsidRPr="007464A4" w:rsidRDefault="00936676" w:rsidP="00C91944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25927E78" w14:textId="77777777" w:rsidR="00936676" w:rsidRPr="007464A4" w:rsidRDefault="00936676" w:rsidP="00C91944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000A91EC" w14:textId="77777777" w:rsidR="00936676" w:rsidRPr="00E5559F" w:rsidRDefault="00936676" w:rsidP="00C91944">
            <w:pPr>
              <w:pStyle w:val="TAH"/>
              <w:rPr>
                <w:lang w:val="fr-FR"/>
              </w:rPr>
            </w:pPr>
            <w:r w:rsidRPr="00E5559F">
              <w:rPr>
                <w:lang w:val="fr-FR"/>
              </w:rPr>
              <w:t xml:space="preserve">Propagation conditions and </w:t>
            </w:r>
            <w:proofErr w:type="spellStart"/>
            <w:r w:rsidRPr="00E5559F">
              <w:rPr>
                <w:lang w:val="fr-FR"/>
              </w:rPr>
              <w:t>correlation</w:t>
            </w:r>
            <w:proofErr w:type="spellEnd"/>
            <w:r w:rsidRPr="00E5559F">
              <w:rPr>
                <w:lang w:val="fr-FR"/>
              </w:rPr>
              <w:t xml:space="preserve"> matrix (Annex </w:t>
            </w:r>
            <w:r w:rsidRPr="005E6F71">
              <w:rPr>
                <w:lang w:val="fr-FR"/>
              </w:rPr>
              <w:t>D</w:t>
            </w:r>
            <w:r w:rsidRPr="00E5559F">
              <w:rPr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308CB36C" w14:textId="77777777" w:rsidR="00936676" w:rsidRPr="007464A4" w:rsidRDefault="00936676" w:rsidP="00C91944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1240" w:type="dxa"/>
            <w:vAlign w:val="center"/>
          </w:tcPr>
          <w:p w14:paraId="48ADA576" w14:textId="77777777" w:rsidR="00C22B46" w:rsidRPr="007464A4" w:rsidRDefault="00C22B46" w:rsidP="00C22B46">
            <w:pPr>
              <w:pStyle w:val="TAH"/>
            </w:pPr>
            <w:r w:rsidRPr="007464A4">
              <w:t>SNR</w:t>
            </w:r>
          </w:p>
          <w:p w14:paraId="4D7240A7" w14:textId="3F38BF62" w:rsidR="00936676" w:rsidRPr="007464A4" w:rsidRDefault="00C22B46" w:rsidP="00C22B46">
            <w:pPr>
              <w:pStyle w:val="TAH"/>
            </w:pPr>
            <w:r w:rsidRPr="007464A4">
              <w:t>(dB)</w:t>
            </w:r>
            <w:r>
              <w:t xml:space="preserve"> for 3 MHz CBW</w:t>
            </w:r>
          </w:p>
        </w:tc>
        <w:tc>
          <w:tcPr>
            <w:tcW w:w="1132" w:type="dxa"/>
            <w:vAlign w:val="center"/>
          </w:tcPr>
          <w:p w14:paraId="33272DEC" w14:textId="77777777" w:rsidR="00936676" w:rsidRPr="007464A4" w:rsidRDefault="00936676" w:rsidP="00C91944">
            <w:pPr>
              <w:pStyle w:val="TAH"/>
            </w:pPr>
            <w:r w:rsidRPr="007464A4">
              <w:t>SNR</w:t>
            </w:r>
          </w:p>
          <w:p w14:paraId="011975C1" w14:textId="15BA6911" w:rsidR="00936676" w:rsidRPr="007464A4" w:rsidRDefault="00936676" w:rsidP="00C91944">
            <w:pPr>
              <w:pStyle w:val="TAH"/>
            </w:pPr>
            <w:r w:rsidRPr="007464A4">
              <w:t>(dB)</w:t>
            </w:r>
            <w:r w:rsidR="001B6183">
              <w:t xml:space="preserve"> for</w:t>
            </w:r>
            <w:r w:rsidR="00C22B46">
              <w:t xml:space="preserve"> 5 MHz CBW</w:t>
            </w:r>
          </w:p>
        </w:tc>
      </w:tr>
      <w:tr w:rsidR="00936676" w:rsidRPr="007464A4" w14:paraId="0B33013E" w14:textId="77777777" w:rsidTr="19D798CA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8D88270" w14:textId="77777777" w:rsidR="00936676" w:rsidRPr="007464A4" w:rsidRDefault="00936676" w:rsidP="00C91944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510C958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00919D3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683079DC" w14:textId="77777777" w:rsidR="00936676" w:rsidRPr="007464A4" w:rsidRDefault="00936676" w:rsidP="00C91944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26BFCE55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1240" w:type="dxa"/>
            <w:vAlign w:val="center"/>
          </w:tcPr>
          <w:p w14:paraId="746A59EF" w14:textId="2FEF2F0D" w:rsidR="00936676" w:rsidRPr="007464A4" w:rsidRDefault="6EBBEB15" w:rsidP="00C91944">
            <w:pPr>
              <w:pStyle w:val="TAC"/>
              <w:rPr>
                <w:rFonts w:eastAsia="Times New Roman"/>
              </w:rPr>
            </w:pPr>
            <w:r w:rsidRPr="3FC73C46">
              <w:rPr>
                <w:rFonts w:eastAsia="Times New Roman"/>
              </w:rPr>
              <w:t>1.51</w:t>
            </w:r>
          </w:p>
        </w:tc>
        <w:tc>
          <w:tcPr>
            <w:tcW w:w="1132" w:type="dxa"/>
            <w:vAlign w:val="center"/>
          </w:tcPr>
          <w:p w14:paraId="2F0919E4" w14:textId="0A49506B" w:rsidR="00936676" w:rsidRPr="007464A4" w:rsidRDefault="6EBBEB15" w:rsidP="00C91944">
            <w:pPr>
              <w:pStyle w:val="TAC"/>
              <w:rPr>
                <w:lang w:eastAsia="zh-CN"/>
              </w:rPr>
            </w:pPr>
            <w:r w:rsidRPr="3FC73C46">
              <w:rPr>
                <w:lang w:eastAsia="zh-CN"/>
              </w:rPr>
              <w:t>0.91</w:t>
            </w:r>
          </w:p>
        </w:tc>
      </w:tr>
      <w:tr w:rsidR="00936676" w:rsidRPr="007464A4" w14:paraId="4A023077" w14:textId="77777777" w:rsidTr="19D798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EC370F4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AD11AC7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72FD31D6" w14:textId="77777777" w:rsidR="00936676" w:rsidRPr="007464A4" w:rsidRDefault="00936676" w:rsidP="00C91944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66DCE28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6D8AD8A1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1240" w:type="dxa"/>
            <w:vAlign w:val="center"/>
          </w:tcPr>
          <w:p w14:paraId="2178C2BF" w14:textId="24C76D4E" w:rsidR="00936676" w:rsidRPr="007464A4" w:rsidRDefault="7F353ACD" w:rsidP="00C91944">
            <w:pPr>
              <w:pStyle w:val="TAC"/>
              <w:rPr>
                <w:rFonts w:eastAsia="Times New Roman"/>
              </w:rPr>
            </w:pPr>
            <w:r w:rsidRPr="3FC73C46">
              <w:rPr>
                <w:rFonts w:eastAsia="Times New Roman"/>
              </w:rPr>
              <w:t>-0.65</w:t>
            </w:r>
          </w:p>
        </w:tc>
        <w:tc>
          <w:tcPr>
            <w:tcW w:w="1132" w:type="dxa"/>
            <w:vAlign w:val="center"/>
          </w:tcPr>
          <w:p w14:paraId="30D3D795" w14:textId="06C04C8F" w:rsidR="00936676" w:rsidRPr="007464A4" w:rsidRDefault="7F353ACD" w:rsidP="00C91944">
            <w:pPr>
              <w:pStyle w:val="TAC"/>
              <w:rPr>
                <w:rFonts w:eastAsia="Times New Roman"/>
              </w:rPr>
            </w:pPr>
            <w:r w:rsidRPr="3FC73C46">
              <w:rPr>
                <w:rFonts w:eastAsia="Times New Roman"/>
              </w:rPr>
              <w:t>-0.69</w:t>
            </w:r>
          </w:p>
        </w:tc>
      </w:tr>
      <w:tr w:rsidR="00936676" w:rsidRPr="007464A4" w14:paraId="7375064F" w14:textId="77777777" w:rsidTr="19D798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0A2E0E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E95AD59" w14:textId="77777777" w:rsidR="00936676" w:rsidRPr="007464A4" w:rsidRDefault="00936676" w:rsidP="00C91944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F27F624" w14:textId="77777777" w:rsidR="00936676" w:rsidRPr="007464A4" w:rsidRDefault="00936676" w:rsidP="00C91944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B1A8F81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25002C32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1240" w:type="dxa"/>
            <w:vAlign w:val="center"/>
          </w:tcPr>
          <w:p w14:paraId="739ECFE4" w14:textId="1B5B30B7" w:rsidR="00936676" w:rsidRPr="007464A4" w:rsidRDefault="44237785" w:rsidP="00C91944">
            <w:pPr>
              <w:pStyle w:val="TAC"/>
              <w:rPr>
                <w:rFonts w:eastAsia="Times New Roman"/>
              </w:rPr>
            </w:pPr>
            <w:r w:rsidRPr="3FC73C46">
              <w:rPr>
                <w:rFonts w:eastAsia="Times New Roman"/>
              </w:rPr>
              <w:t>-2.78</w:t>
            </w:r>
          </w:p>
        </w:tc>
        <w:tc>
          <w:tcPr>
            <w:tcW w:w="1132" w:type="dxa"/>
            <w:vAlign w:val="center"/>
          </w:tcPr>
          <w:p w14:paraId="2E9A6081" w14:textId="5E890057" w:rsidR="00936676" w:rsidRPr="007464A4" w:rsidRDefault="44237785" w:rsidP="00C91944">
            <w:pPr>
              <w:pStyle w:val="TAC"/>
              <w:rPr>
                <w:rFonts w:eastAsia="Times New Roman"/>
              </w:rPr>
            </w:pPr>
            <w:r w:rsidRPr="3FC73C46">
              <w:rPr>
                <w:rFonts w:eastAsia="Times New Roman"/>
              </w:rPr>
              <w:t>-3.07</w:t>
            </w:r>
          </w:p>
        </w:tc>
      </w:tr>
      <w:tr w:rsidR="00936676" w:rsidRPr="007464A4" w14:paraId="6B3903C1" w14:textId="77777777" w:rsidTr="19D798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7FEF8B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2615A899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27F1CE39" w14:textId="77777777" w:rsidR="00936676" w:rsidRPr="007464A4" w:rsidRDefault="00936676" w:rsidP="00C91944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028135FB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3200866C" w14:textId="77777777" w:rsidR="00936676" w:rsidRPr="007464A4" w:rsidRDefault="00936676" w:rsidP="00C91944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1240" w:type="dxa"/>
            <w:vAlign w:val="center"/>
          </w:tcPr>
          <w:p w14:paraId="60A5BAF8" w14:textId="2A7DA9EC" w:rsidR="00936676" w:rsidRPr="007464A4" w:rsidRDefault="071E4E97" w:rsidP="00C91944">
            <w:pPr>
              <w:pStyle w:val="TAC"/>
              <w:rPr>
                <w:rFonts w:eastAsia="Times New Roman"/>
              </w:rPr>
            </w:pPr>
            <w:r w:rsidRPr="19D798CA">
              <w:rPr>
                <w:rFonts w:eastAsia="Times New Roman"/>
              </w:rPr>
              <w:t>-4.01</w:t>
            </w:r>
          </w:p>
        </w:tc>
        <w:tc>
          <w:tcPr>
            <w:tcW w:w="1132" w:type="dxa"/>
            <w:vAlign w:val="center"/>
          </w:tcPr>
          <w:p w14:paraId="510295C8" w14:textId="789B37BA" w:rsidR="00936676" w:rsidRPr="007464A4" w:rsidRDefault="071E4E97" w:rsidP="00C91944">
            <w:pPr>
              <w:pStyle w:val="TAC"/>
              <w:rPr>
                <w:rFonts w:eastAsia="Times New Roman"/>
              </w:rPr>
            </w:pPr>
            <w:r w:rsidRPr="19D798CA">
              <w:rPr>
                <w:rFonts w:eastAsia="Times New Roman"/>
              </w:rPr>
              <w:t>-4.09</w:t>
            </w:r>
          </w:p>
        </w:tc>
      </w:tr>
    </w:tbl>
    <w:p w14:paraId="1A672F97" w14:textId="77777777" w:rsidR="001E6032" w:rsidRPr="00A05DC4" w:rsidRDefault="001E6032" w:rsidP="00A05DC4"/>
    <w:p w14:paraId="5C2D7C4C" w14:textId="4B8ED172" w:rsidR="005915CE" w:rsidRPr="005915CE" w:rsidRDefault="005915CE" w:rsidP="005915CE">
      <w:pPr>
        <w:pStyle w:val="Heading1"/>
        <w:keepLines w:val="0"/>
        <w:spacing w:before="0" w:after="240"/>
        <w:ind w:right="284"/>
        <w:rPr>
          <w:sz w:val="28"/>
          <w:szCs w:val="28"/>
        </w:rPr>
      </w:pPr>
      <w:r w:rsidRPr="008B2278">
        <w:rPr>
          <w:sz w:val="28"/>
          <w:szCs w:val="28"/>
        </w:rPr>
        <w:t>2.</w:t>
      </w:r>
      <w:r w:rsidR="002F0EB5">
        <w:rPr>
          <w:sz w:val="28"/>
          <w:szCs w:val="28"/>
        </w:rPr>
        <w:t>2</w:t>
      </w:r>
      <w:r w:rsidRPr="008B2278">
        <w:rPr>
          <w:sz w:val="28"/>
          <w:szCs w:val="28"/>
        </w:rPr>
        <w:t xml:space="preserve"> Simulation assumptions</w:t>
      </w:r>
      <w:r>
        <w:rPr>
          <w:sz w:val="28"/>
          <w:szCs w:val="28"/>
        </w:rPr>
        <w:t xml:space="preserve"> and results</w:t>
      </w:r>
      <w:r w:rsidRPr="008B2278">
        <w:rPr>
          <w:sz w:val="28"/>
          <w:szCs w:val="28"/>
        </w:rPr>
        <w:t xml:space="preserve"> for PU</w:t>
      </w:r>
      <w:r>
        <w:rPr>
          <w:sz w:val="28"/>
          <w:szCs w:val="28"/>
        </w:rPr>
        <w:t>CCH</w:t>
      </w:r>
      <w:r w:rsidRPr="008B2278">
        <w:rPr>
          <w:rFonts w:ascii="Times New Roman" w:eastAsiaTheme="minorEastAsia" w:hAnsi="Times New Roman" w:cs="Times New Roman"/>
          <w:color w:val="auto"/>
          <w:sz w:val="18"/>
          <w:szCs w:val="18"/>
          <w:lang w:val="en-GB" w:eastAsia="en-US"/>
        </w:rPr>
        <w:t xml:space="preserve"> </w:t>
      </w:r>
      <w:r>
        <w:rPr>
          <w:sz w:val="28"/>
          <w:szCs w:val="28"/>
          <w:lang w:val="en-GB"/>
        </w:rPr>
        <w:t>format 2</w:t>
      </w:r>
      <w:r w:rsidR="00395076">
        <w:rPr>
          <w:sz w:val="28"/>
          <w:szCs w:val="28"/>
          <w:lang w:val="en-GB"/>
        </w:rPr>
        <w:t xml:space="preserve"> UCI BLER performance requirements</w:t>
      </w:r>
    </w:p>
    <w:p w14:paraId="791DE9DE" w14:textId="1724CF34" w:rsidR="005915CE" w:rsidRPr="00F95B02" w:rsidRDefault="005915CE" w:rsidP="005915CE">
      <w:pPr>
        <w:pStyle w:val="TH"/>
      </w:pPr>
      <w:r w:rsidRPr="00F95B02">
        <w:t xml:space="preserve">Table </w:t>
      </w:r>
      <w:r w:rsidRPr="00F95B02">
        <w:rPr>
          <w:lang w:eastAsia="zh-CN"/>
        </w:rPr>
        <w:t>2</w:t>
      </w:r>
      <w:r w:rsidRPr="00F95B02">
        <w:t>.</w:t>
      </w:r>
      <w:r w:rsidR="002F0EB5">
        <w:t>2</w:t>
      </w:r>
      <w:r w:rsidRPr="00F95B02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5915CE" w:rsidRPr="00F95B02" w14:paraId="19B49175" w14:textId="77777777" w:rsidTr="00C91944">
        <w:trPr>
          <w:cantSplit/>
          <w:jc w:val="center"/>
        </w:trPr>
        <w:tc>
          <w:tcPr>
            <w:tcW w:w="3485" w:type="dxa"/>
          </w:tcPr>
          <w:p w14:paraId="0BA1EEE0" w14:textId="77777777" w:rsidR="005915CE" w:rsidRPr="00F95B02" w:rsidRDefault="005915CE" w:rsidP="00C9194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5E55B95A" w14:textId="77777777" w:rsidR="005915CE" w:rsidRPr="00F95B02" w:rsidRDefault="005915CE" w:rsidP="00C91944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5915CE" w:rsidRPr="00F95B02" w14:paraId="562EBD4B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3F3CEE3A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1F8BEDCE" w14:textId="77777777" w:rsidR="005915CE" w:rsidRPr="00F95B02" w:rsidRDefault="005915CE" w:rsidP="00C9194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5915CE" w:rsidRPr="00F95B02" w14:paraId="056844D5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5A20CEB2" w14:textId="77777777" w:rsidR="005915CE" w:rsidRPr="00F95B02" w:rsidRDefault="005915CE" w:rsidP="00C9194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37A66472" w14:textId="77777777" w:rsidR="005915CE" w:rsidRPr="00F95B02" w:rsidRDefault="005915CE" w:rsidP="00C9194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5915CE" w:rsidRPr="00F95B02" w14:paraId="2596E821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0C254393" w14:textId="77777777" w:rsidR="005915CE" w:rsidRPr="00F95B02" w:rsidRDefault="005915CE" w:rsidP="00C9194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0C9E079E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5915CE" w:rsidRPr="00F95B02" w14:paraId="3F1F2CD6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9540884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14362A15" w14:textId="77777777" w:rsidR="005915CE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  <w:p w14:paraId="17D77138" w14:textId="186E393A" w:rsidR="00E333A9" w:rsidRPr="00F95B02" w:rsidRDefault="00E333A9" w:rsidP="00C91944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</w:tr>
      <w:tr w:rsidR="005915CE" w:rsidRPr="00F95B02" w14:paraId="78888965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A07F020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0D93C210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5915CE" w:rsidRPr="00F95B02" w14:paraId="0E945106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90BE0A1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47B53A8F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5915CE" w:rsidRPr="00F95B02" w14:paraId="7CD624D2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6AF51B2F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5820C944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</w:tr>
      <w:tr w:rsidR="005915CE" w:rsidRPr="00F95B02" w14:paraId="7EBFDAA3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3E4F7471" w14:textId="77777777" w:rsidR="005915CE" w:rsidRPr="00F95B02" w:rsidRDefault="005915CE" w:rsidP="00C9194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0932D91D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5915CE" w:rsidRPr="00F95B02" w14:paraId="38DC374C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133ACC2" w14:textId="77777777" w:rsidR="005915CE" w:rsidRPr="00F95B02" w:rsidRDefault="005915CE" w:rsidP="00C9194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56774699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E333A9" w:rsidRPr="00F95B02" w14:paraId="4C62A5D2" w14:textId="77777777" w:rsidTr="00CF4AD0">
        <w:trPr>
          <w:cantSplit/>
          <w:jc w:val="center"/>
        </w:trPr>
        <w:tc>
          <w:tcPr>
            <w:tcW w:w="5753" w:type="dxa"/>
            <w:gridSpan w:val="2"/>
            <w:vAlign w:val="center"/>
          </w:tcPr>
          <w:p w14:paraId="73562F54" w14:textId="579615E0" w:rsidR="00E333A9" w:rsidRPr="00E333A9" w:rsidRDefault="00E333A9" w:rsidP="00C91944">
            <w:pPr>
              <w:pStyle w:val="TAC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  <w:lang w:val="en-US"/>
              </w:rPr>
              <w:t>N</w:t>
            </w:r>
            <w:r w:rsidRPr="00E333A9">
              <w:rPr>
                <w:rFonts w:cs="Arial"/>
                <w:iCs/>
                <w:szCs w:val="18"/>
                <w:lang w:val="en-US"/>
              </w:rPr>
              <w:t>ote 1: For 3MHz, the first PRB after frequency hopping is 3.</w:t>
            </w:r>
          </w:p>
        </w:tc>
      </w:tr>
    </w:tbl>
    <w:p w14:paraId="0870F37B" w14:textId="1D08E3F5" w:rsidR="00A05DC4" w:rsidRDefault="00A05DC4" w:rsidP="00A05DC4"/>
    <w:p w14:paraId="5EB8FF98" w14:textId="490811A5" w:rsidR="00791430" w:rsidRDefault="00791430" w:rsidP="00791430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2</w:t>
      </w:r>
      <w:r w:rsidRPr="00F95B02">
        <w:rPr>
          <w:rFonts w:cs="Arial"/>
        </w:rPr>
        <w:t>.</w:t>
      </w:r>
      <w:r w:rsidR="002F0EB5">
        <w:rPr>
          <w:rFonts w:cs="Arial"/>
        </w:rPr>
        <w:t>2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</w:t>
      </w:r>
      <w:r w:rsidR="00812BB2">
        <w:rPr>
          <w:rFonts w:cs="Arial"/>
          <w:lang w:eastAsia="zh-CN"/>
        </w:rPr>
        <w:t>and 3/5 MHz channel bandwidth</w:t>
      </w:r>
    </w:p>
    <w:tbl>
      <w:tblPr>
        <w:tblStyle w:val="TableGrid"/>
        <w:tblW w:w="9175" w:type="dxa"/>
        <w:jc w:val="center"/>
        <w:tblLook w:val="04A0" w:firstRow="1" w:lastRow="0" w:firstColumn="1" w:lastColumn="0" w:noHBand="0" w:noVBand="1"/>
      </w:tblPr>
      <w:tblGrid>
        <w:gridCol w:w="1437"/>
        <w:gridCol w:w="1514"/>
        <w:gridCol w:w="1333"/>
        <w:gridCol w:w="2704"/>
        <w:gridCol w:w="1046"/>
        <w:gridCol w:w="1141"/>
      </w:tblGrid>
      <w:tr w:rsidR="00791430" w:rsidRPr="00E92A2E" w14:paraId="59DC01D6" w14:textId="187CA118" w:rsidTr="441B480C">
        <w:trPr>
          <w:trHeight w:val="621"/>
          <w:jc w:val="center"/>
        </w:trPr>
        <w:tc>
          <w:tcPr>
            <w:tcW w:w="1437" w:type="dxa"/>
          </w:tcPr>
          <w:p w14:paraId="7A325DFB" w14:textId="77777777" w:rsidR="00791430" w:rsidRPr="00D55675" w:rsidRDefault="00791430" w:rsidP="00C91944">
            <w:pPr>
              <w:pStyle w:val="TAH"/>
            </w:pPr>
            <w:r w:rsidRPr="00D55675">
              <w:t xml:space="preserve">Number of </w:t>
            </w:r>
          </w:p>
          <w:p w14:paraId="794C585F" w14:textId="77777777" w:rsidR="00791430" w:rsidRPr="00D55675" w:rsidRDefault="00791430" w:rsidP="00C91944">
            <w:pPr>
              <w:pStyle w:val="TAH"/>
            </w:pPr>
            <w:r w:rsidRPr="00D55675">
              <w:t>TX antennas</w:t>
            </w:r>
          </w:p>
        </w:tc>
        <w:tc>
          <w:tcPr>
            <w:tcW w:w="1514" w:type="dxa"/>
          </w:tcPr>
          <w:p w14:paraId="00E72DD3" w14:textId="77777777" w:rsidR="00791430" w:rsidRPr="00D55675" w:rsidRDefault="00791430" w:rsidP="00C91944">
            <w:pPr>
              <w:pStyle w:val="TAH"/>
            </w:pPr>
            <w:r w:rsidRPr="00D55675">
              <w:t xml:space="preserve">Number of RX </w:t>
            </w:r>
          </w:p>
          <w:p w14:paraId="3FD5AE20" w14:textId="77777777" w:rsidR="00791430" w:rsidRPr="00D55675" w:rsidRDefault="00791430" w:rsidP="00C91944">
            <w:pPr>
              <w:pStyle w:val="TAH"/>
            </w:pPr>
            <w:r w:rsidRPr="00D55675">
              <w:t>antennas</w:t>
            </w:r>
          </w:p>
        </w:tc>
        <w:tc>
          <w:tcPr>
            <w:tcW w:w="1333" w:type="dxa"/>
          </w:tcPr>
          <w:p w14:paraId="0385DD7E" w14:textId="77777777" w:rsidR="00791430" w:rsidRPr="00D55675" w:rsidRDefault="00791430" w:rsidP="00C91944">
            <w:pPr>
              <w:pStyle w:val="TAH"/>
            </w:pPr>
            <w:r>
              <w:t>Cycli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Prefix</w:t>
            </w:r>
          </w:p>
        </w:tc>
        <w:tc>
          <w:tcPr>
            <w:tcW w:w="2704" w:type="dxa"/>
          </w:tcPr>
          <w:p w14:paraId="418EDDE0" w14:textId="77777777" w:rsidR="00791430" w:rsidRPr="00E5559F" w:rsidRDefault="00791430" w:rsidP="00C91944">
            <w:pPr>
              <w:pStyle w:val="TAH"/>
              <w:rPr>
                <w:lang w:val="fr-FR"/>
              </w:rPr>
            </w:pPr>
            <w:r w:rsidRPr="00E5559F">
              <w:rPr>
                <w:lang w:val="fr-FR"/>
              </w:rPr>
              <w:t>Propagation conditions and</w:t>
            </w:r>
          </w:p>
          <w:p w14:paraId="20E2AF92" w14:textId="77777777" w:rsidR="00791430" w:rsidRPr="00E5559F" w:rsidRDefault="00791430" w:rsidP="00C91944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E5559F">
              <w:rPr>
                <w:lang w:val="fr-FR"/>
              </w:rPr>
              <w:t>correlation</w:t>
            </w:r>
            <w:proofErr w:type="spellEnd"/>
            <w:proofErr w:type="gramEnd"/>
            <w:r w:rsidRPr="00E5559F">
              <w:rPr>
                <w:lang w:val="fr-FR"/>
              </w:rPr>
              <w:t xml:space="preserve"> matrix (Annex </w:t>
            </w:r>
            <w:r w:rsidRPr="00791430">
              <w:rPr>
                <w:lang w:val="fr-FR"/>
              </w:rPr>
              <w:t>D</w:t>
            </w:r>
            <w:r w:rsidRPr="00E5559F">
              <w:rPr>
                <w:lang w:val="fr-FR"/>
              </w:rPr>
              <w:t>)</w:t>
            </w:r>
          </w:p>
        </w:tc>
        <w:tc>
          <w:tcPr>
            <w:tcW w:w="1046" w:type="dxa"/>
            <w:shd w:val="clear" w:color="auto" w:fill="auto"/>
          </w:tcPr>
          <w:p w14:paraId="33763BAC" w14:textId="55763C8C" w:rsidR="00791430" w:rsidRPr="00D55675" w:rsidRDefault="00791430" w:rsidP="00C91944">
            <w:pPr>
              <w:pStyle w:val="TAH"/>
            </w:pPr>
            <w:r w:rsidRPr="00D55675">
              <w:t>SNR (dB)</w:t>
            </w:r>
            <w:r>
              <w:t xml:space="preserve"> for 3 MHz</w:t>
            </w:r>
            <w:r w:rsidR="00812BB2">
              <w:t xml:space="preserve"> CBW</w:t>
            </w:r>
          </w:p>
        </w:tc>
        <w:tc>
          <w:tcPr>
            <w:tcW w:w="1141" w:type="dxa"/>
          </w:tcPr>
          <w:p w14:paraId="003CD4AA" w14:textId="0602D1D9" w:rsidR="00791430" w:rsidRPr="00D55675" w:rsidRDefault="00812BB2" w:rsidP="00C91944">
            <w:pPr>
              <w:pStyle w:val="TAH"/>
            </w:pPr>
            <w:r w:rsidRPr="00D55675">
              <w:t>SNR (dB)</w:t>
            </w:r>
            <w:r>
              <w:t xml:space="preserve"> for 5 MHz CBW</w:t>
            </w:r>
          </w:p>
        </w:tc>
      </w:tr>
      <w:tr w:rsidR="00791430" w14:paraId="4E4BDB8C" w14:textId="795E36FC" w:rsidTr="441B480C">
        <w:trPr>
          <w:jc w:val="center"/>
        </w:trPr>
        <w:tc>
          <w:tcPr>
            <w:tcW w:w="1437" w:type="dxa"/>
            <w:vMerge w:val="restart"/>
          </w:tcPr>
          <w:p w14:paraId="683F4C1A" w14:textId="77777777" w:rsidR="00791430" w:rsidRDefault="00791430" w:rsidP="00C91944">
            <w:pPr>
              <w:pStyle w:val="TAC"/>
            </w:pPr>
            <w:r w:rsidRPr="00F95B02">
              <w:t>1</w:t>
            </w:r>
          </w:p>
        </w:tc>
        <w:tc>
          <w:tcPr>
            <w:tcW w:w="1514" w:type="dxa"/>
            <w:tcBorders>
              <w:bottom w:val="nil"/>
            </w:tcBorders>
          </w:tcPr>
          <w:p w14:paraId="5F5767B9" w14:textId="77777777" w:rsidR="00791430" w:rsidRDefault="00791430" w:rsidP="00C91944">
            <w:pPr>
              <w:pStyle w:val="TAC"/>
            </w:pPr>
            <w:r>
              <w:t>1</w:t>
            </w:r>
          </w:p>
        </w:tc>
        <w:tc>
          <w:tcPr>
            <w:tcW w:w="1333" w:type="dxa"/>
            <w:tcBorders>
              <w:bottom w:val="nil"/>
            </w:tcBorders>
          </w:tcPr>
          <w:p w14:paraId="3732FBB9" w14:textId="77777777" w:rsidR="00791430" w:rsidRDefault="00791430" w:rsidP="00C9194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4" w:type="dxa"/>
            <w:tcBorders>
              <w:bottom w:val="nil"/>
            </w:tcBorders>
          </w:tcPr>
          <w:p w14:paraId="39EFC80A" w14:textId="77777777" w:rsidR="00791430" w:rsidRDefault="00791430" w:rsidP="00C91944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46" w:type="dxa"/>
          </w:tcPr>
          <w:p w14:paraId="3EDA0DAF" w14:textId="1D5636D9" w:rsidR="00791430" w:rsidRDefault="586A2A6C" w:rsidP="00C91944">
            <w:pPr>
              <w:pStyle w:val="TAC"/>
            </w:pPr>
            <w:r>
              <w:t>8.42</w:t>
            </w:r>
          </w:p>
        </w:tc>
        <w:tc>
          <w:tcPr>
            <w:tcW w:w="1141" w:type="dxa"/>
          </w:tcPr>
          <w:p w14:paraId="2E704D25" w14:textId="0D748DCF" w:rsidR="00791430" w:rsidRPr="00977213" w:rsidRDefault="457086FE" w:rsidP="00C91944">
            <w:pPr>
              <w:pStyle w:val="TAC"/>
              <w:rPr>
                <w:rFonts w:eastAsia="DengXian"/>
              </w:rPr>
            </w:pPr>
            <w:r w:rsidRPr="441B480C">
              <w:rPr>
                <w:rFonts w:eastAsia="DengXian"/>
              </w:rPr>
              <w:t>4.21</w:t>
            </w:r>
          </w:p>
        </w:tc>
      </w:tr>
      <w:tr w:rsidR="00791430" w14:paraId="30C1BDCC" w14:textId="1102FC98" w:rsidTr="441B480C">
        <w:trPr>
          <w:jc w:val="center"/>
        </w:trPr>
        <w:tc>
          <w:tcPr>
            <w:tcW w:w="1437" w:type="dxa"/>
            <w:vMerge/>
          </w:tcPr>
          <w:p w14:paraId="4F32760E" w14:textId="77777777" w:rsidR="00791430" w:rsidRDefault="00791430" w:rsidP="00C91944">
            <w:pPr>
              <w:pStyle w:val="TAC"/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DE7DC03" w14:textId="77777777" w:rsidR="00791430" w:rsidRDefault="00791430" w:rsidP="00C91944">
            <w:pPr>
              <w:pStyle w:val="TAC"/>
            </w:pPr>
            <w:r>
              <w:t>2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2F052A2" w14:textId="77777777" w:rsidR="00791430" w:rsidRDefault="00791430" w:rsidP="00C9194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4" w:type="dxa"/>
            <w:tcBorders>
              <w:bottom w:val="single" w:sz="4" w:space="0" w:color="auto"/>
            </w:tcBorders>
          </w:tcPr>
          <w:p w14:paraId="789EC7C5" w14:textId="77777777" w:rsidR="00791430" w:rsidRDefault="00791430" w:rsidP="00C91944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46" w:type="dxa"/>
          </w:tcPr>
          <w:p w14:paraId="7E62D63C" w14:textId="1CA790E4" w:rsidR="00791430" w:rsidRDefault="3BE79043" w:rsidP="00C91944">
            <w:pPr>
              <w:pStyle w:val="TAC"/>
            </w:pPr>
            <w:r>
              <w:t>0.79</w:t>
            </w:r>
          </w:p>
        </w:tc>
        <w:tc>
          <w:tcPr>
            <w:tcW w:w="1141" w:type="dxa"/>
          </w:tcPr>
          <w:p w14:paraId="3AA1020D" w14:textId="3FB8C001" w:rsidR="00791430" w:rsidRPr="00977213" w:rsidRDefault="2F9C3211" w:rsidP="00C91944">
            <w:pPr>
              <w:pStyle w:val="TAC"/>
              <w:rPr>
                <w:rFonts w:eastAsia="DengXian"/>
              </w:rPr>
            </w:pPr>
            <w:r w:rsidRPr="3FC73C46">
              <w:rPr>
                <w:rFonts w:eastAsia="DengXian"/>
              </w:rPr>
              <w:t>-1.49</w:t>
            </w:r>
          </w:p>
        </w:tc>
      </w:tr>
    </w:tbl>
    <w:p w14:paraId="2183F775" w14:textId="77777777" w:rsidR="00791430" w:rsidRPr="00A05DC4" w:rsidRDefault="00791430" w:rsidP="00A05DC4"/>
    <w:p w14:paraId="41AA92D0" w14:textId="77777777" w:rsidR="00D25A3C" w:rsidRPr="004A659A" w:rsidRDefault="00D25A3C" w:rsidP="00D25A3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CEFE9E" w14:textId="77777777" w:rsidR="00D25A3C" w:rsidRDefault="00D25A3C" w:rsidP="00D25A3C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>
        <w:t>Conclusions</w:t>
      </w:r>
    </w:p>
    <w:p w14:paraId="69C3B031" w14:textId="6C7681AE" w:rsidR="00F97572" w:rsidRDefault="000E1F14" w:rsidP="00F97572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 simulations results are delivered</w:t>
      </w:r>
      <w:r w:rsidR="00B572AD">
        <w:rPr>
          <w:rFonts w:ascii="Arial" w:hAnsi="Arial" w:cs="Arial"/>
        </w:rPr>
        <w:t xml:space="preserve"> for SAN normal PUSCH and PUCCH format 2 UCI BLER</w:t>
      </w:r>
      <w:r w:rsidR="00090247">
        <w:rPr>
          <w:rFonts w:ascii="Arial" w:hAnsi="Arial" w:cs="Arial"/>
        </w:rPr>
        <w:t xml:space="preserve"> requirements</w:t>
      </w:r>
      <w:r>
        <w:rPr>
          <w:rFonts w:ascii="Arial" w:hAnsi="Arial" w:cs="Arial"/>
        </w:rPr>
        <w:t>.</w:t>
      </w:r>
    </w:p>
    <w:p w14:paraId="4FDB1138" w14:textId="77777777" w:rsidR="000E1F14" w:rsidRPr="000E1F14" w:rsidRDefault="000E1F14" w:rsidP="00F97572">
      <w:pPr>
        <w:pBdr>
          <w:bottom w:val="single" w:sz="4" w:space="1" w:color="auto"/>
        </w:pBdr>
        <w:rPr>
          <w:rFonts w:ascii="Arial" w:hAnsi="Arial" w:cs="Arial"/>
        </w:rPr>
      </w:pPr>
    </w:p>
    <w:p w14:paraId="134B416A" w14:textId="77777777" w:rsidR="00F97572" w:rsidRPr="004A659A" w:rsidRDefault="00F97572" w:rsidP="00F97572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 w:rsidRPr="004A659A">
        <w:t>References</w:t>
      </w:r>
    </w:p>
    <w:p w14:paraId="241A8866" w14:textId="29294072" w:rsidR="004F689F" w:rsidRDefault="006C1DF9">
      <w:r w:rsidRPr="006C1DF9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</w:t>
      </w:r>
      <w:r w:rsidRPr="006C1DF9">
        <w:rPr>
          <w:rFonts w:ascii="Arial" w:hAnsi="Arial" w:cs="Arial"/>
          <w:bCs/>
        </w:rPr>
        <w:t xml:space="preserve">  R4-2504753</w:t>
      </w:r>
      <w:r>
        <w:rPr>
          <w:rFonts w:ascii="Arial" w:hAnsi="Arial" w:cs="Arial"/>
          <w:bCs/>
        </w:rPr>
        <w:t>, “</w:t>
      </w:r>
      <w:r w:rsidR="002A25C1" w:rsidRPr="002A25C1">
        <w:rPr>
          <w:rFonts w:ascii="Arial" w:hAnsi="Arial" w:cs="Arial"/>
          <w:bCs/>
        </w:rPr>
        <w:t xml:space="preserve">WF for NR IoT NTN less than 5MHz </w:t>
      </w:r>
      <w:proofErr w:type="spellStart"/>
      <w:r w:rsidR="002A25C1" w:rsidRPr="002A25C1">
        <w:rPr>
          <w:rFonts w:ascii="Arial" w:hAnsi="Arial" w:cs="Arial"/>
          <w:bCs/>
        </w:rPr>
        <w:t>demod</w:t>
      </w:r>
      <w:proofErr w:type="spellEnd"/>
      <w:r>
        <w:rPr>
          <w:rFonts w:ascii="Arial" w:hAnsi="Arial" w:cs="Arial"/>
          <w:bCs/>
        </w:rPr>
        <w:t>”</w:t>
      </w:r>
      <w:r w:rsidR="002A25C1">
        <w:rPr>
          <w:rFonts w:ascii="Arial" w:hAnsi="Arial" w:cs="Arial"/>
          <w:bCs/>
        </w:rPr>
        <w:t xml:space="preserve">, </w:t>
      </w:r>
      <w:r w:rsidR="006E43B2">
        <w:rPr>
          <w:rFonts w:ascii="Arial" w:hAnsi="Arial" w:cs="Arial"/>
          <w:bCs/>
        </w:rPr>
        <w:t xml:space="preserve">Ericsson, </w:t>
      </w:r>
      <w:r w:rsidR="00541D01">
        <w:rPr>
          <w:rFonts w:ascii="Arial" w:hAnsi="Arial" w:cs="Arial"/>
          <w:bCs/>
        </w:rPr>
        <w:t>RAN4#114-bis, Wuhan, China.</w:t>
      </w:r>
      <w:bookmarkEnd w:id="2"/>
    </w:p>
    <w:sectPr w:rsidR="004F6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B0D9E" w14:textId="77777777" w:rsidR="00CE7C38" w:rsidRDefault="00CE7C38" w:rsidP="00CE7C38">
      <w:pPr>
        <w:spacing w:after="0" w:line="240" w:lineRule="auto"/>
      </w:pPr>
      <w:r>
        <w:separator/>
      </w:r>
    </w:p>
  </w:endnote>
  <w:endnote w:type="continuationSeparator" w:id="0">
    <w:p w14:paraId="25802F5B" w14:textId="77777777" w:rsidR="00CE7C38" w:rsidRDefault="00CE7C38" w:rsidP="00CE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A9E53" w14:textId="77777777" w:rsidR="00CE7C38" w:rsidRDefault="00CE7C38" w:rsidP="00CE7C38">
      <w:pPr>
        <w:spacing w:after="0" w:line="240" w:lineRule="auto"/>
      </w:pPr>
      <w:r>
        <w:separator/>
      </w:r>
    </w:p>
  </w:footnote>
  <w:footnote w:type="continuationSeparator" w:id="0">
    <w:p w14:paraId="7BF3CE73" w14:textId="77777777" w:rsidR="00CE7C38" w:rsidRDefault="00CE7C38" w:rsidP="00CE7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5059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649"/>
    <w:rsid w:val="00047665"/>
    <w:rsid w:val="00090247"/>
    <w:rsid w:val="000B6F18"/>
    <w:rsid w:val="000E1F14"/>
    <w:rsid w:val="001037DF"/>
    <w:rsid w:val="001341D9"/>
    <w:rsid w:val="00170B37"/>
    <w:rsid w:val="001B6183"/>
    <w:rsid w:val="001E6032"/>
    <w:rsid w:val="002A25C1"/>
    <w:rsid w:val="002E712E"/>
    <w:rsid w:val="002F0EB5"/>
    <w:rsid w:val="00395076"/>
    <w:rsid w:val="00396A6A"/>
    <w:rsid w:val="003D7D7D"/>
    <w:rsid w:val="00457A2D"/>
    <w:rsid w:val="004A4742"/>
    <w:rsid w:val="004D69BB"/>
    <w:rsid w:val="004F689F"/>
    <w:rsid w:val="00540B8B"/>
    <w:rsid w:val="00541D01"/>
    <w:rsid w:val="00542C37"/>
    <w:rsid w:val="005915CE"/>
    <w:rsid w:val="005A50C0"/>
    <w:rsid w:val="005E6F71"/>
    <w:rsid w:val="00606D67"/>
    <w:rsid w:val="0067201A"/>
    <w:rsid w:val="006C1DF9"/>
    <w:rsid w:val="006E43B2"/>
    <w:rsid w:val="006F567C"/>
    <w:rsid w:val="00713C51"/>
    <w:rsid w:val="00791430"/>
    <w:rsid w:val="007F1D75"/>
    <w:rsid w:val="007F2009"/>
    <w:rsid w:val="00812BB2"/>
    <w:rsid w:val="00830F27"/>
    <w:rsid w:val="00891BD9"/>
    <w:rsid w:val="008B2278"/>
    <w:rsid w:val="00925BE3"/>
    <w:rsid w:val="00936676"/>
    <w:rsid w:val="009A5DC5"/>
    <w:rsid w:val="00A05DC4"/>
    <w:rsid w:val="00A87FE6"/>
    <w:rsid w:val="00B065C3"/>
    <w:rsid w:val="00B572AD"/>
    <w:rsid w:val="00B716B6"/>
    <w:rsid w:val="00BD0AB6"/>
    <w:rsid w:val="00C22B46"/>
    <w:rsid w:val="00CE2025"/>
    <w:rsid w:val="00CE7C38"/>
    <w:rsid w:val="00D25A3C"/>
    <w:rsid w:val="00D8512F"/>
    <w:rsid w:val="00DE0E5B"/>
    <w:rsid w:val="00E06207"/>
    <w:rsid w:val="00E333A9"/>
    <w:rsid w:val="00E341D8"/>
    <w:rsid w:val="00E41DCF"/>
    <w:rsid w:val="00EF0649"/>
    <w:rsid w:val="00F27229"/>
    <w:rsid w:val="00F27A0B"/>
    <w:rsid w:val="00F4330D"/>
    <w:rsid w:val="00F53A4C"/>
    <w:rsid w:val="00F85887"/>
    <w:rsid w:val="00F95ADE"/>
    <w:rsid w:val="00F97572"/>
    <w:rsid w:val="00FA5C0F"/>
    <w:rsid w:val="06878F22"/>
    <w:rsid w:val="071E4E97"/>
    <w:rsid w:val="15533803"/>
    <w:rsid w:val="19D798CA"/>
    <w:rsid w:val="2F9C3211"/>
    <w:rsid w:val="3BE79043"/>
    <w:rsid w:val="3FC73C46"/>
    <w:rsid w:val="40AB94D3"/>
    <w:rsid w:val="441B480C"/>
    <w:rsid w:val="44237785"/>
    <w:rsid w:val="457086FE"/>
    <w:rsid w:val="551252D4"/>
    <w:rsid w:val="586A2A6C"/>
    <w:rsid w:val="59CF5A89"/>
    <w:rsid w:val="6CB5721A"/>
    <w:rsid w:val="6EBBEB15"/>
    <w:rsid w:val="7F35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972CD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51"/>
    <w:rPr>
      <w:rFonts w:eastAsiaTheme="minorEastAsia"/>
      <w:kern w:val="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F06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06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06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06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06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06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06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06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06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06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06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06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06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06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06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06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06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06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6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6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6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06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6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6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06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6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6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6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649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Normal"/>
    <w:rsid w:val="00713C51"/>
    <w:pPr>
      <w:tabs>
        <w:tab w:val="left" w:pos="1701"/>
        <w:tab w:val="right" w:pos="9639"/>
      </w:tabs>
      <w:spacing w:after="240" w:line="256" w:lineRule="auto"/>
    </w:pPr>
    <w:rPr>
      <w:rFonts w:ascii="Arial" w:hAnsi="Arial"/>
      <w:b/>
      <w:kern w:val="2"/>
      <w:sz w:val="24"/>
      <w14:ligatures w14:val="standardContextual"/>
    </w:rPr>
  </w:style>
  <w:style w:type="paragraph" w:customStyle="1" w:styleId="CRCoverPage">
    <w:name w:val="CR Cover Page"/>
    <w:rsid w:val="00830F2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0B6F18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6F18"/>
    <w:rPr>
      <w:b/>
    </w:rPr>
  </w:style>
  <w:style w:type="paragraph" w:customStyle="1" w:styleId="TAC">
    <w:name w:val="TAC"/>
    <w:basedOn w:val="TAL"/>
    <w:link w:val="TACChar"/>
    <w:qFormat/>
    <w:rsid w:val="000B6F18"/>
    <w:pPr>
      <w:jc w:val="center"/>
    </w:pPr>
  </w:style>
  <w:style w:type="paragraph" w:customStyle="1" w:styleId="TH">
    <w:name w:val="TH"/>
    <w:basedOn w:val="Normal"/>
    <w:link w:val="THChar"/>
    <w:qFormat/>
    <w:rsid w:val="000B6F18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6F18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0B6F18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0B6F18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link w:val="TAL"/>
    <w:qFormat/>
    <w:rsid w:val="000B6F18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table" w:customStyle="1" w:styleId="TableGrid78">
    <w:name w:val="Table Grid78"/>
    <w:basedOn w:val="TableNormal"/>
    <w:uiPriority w:val="39"/>
    <w:qFormat/>
    <w:rsid w:val="005E6F71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9143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C38"/>
    <w:rPr>
      <w:rFonts w:eastAsiaTheme="minorEastAsia"/>
      <w:kern w:val="0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E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C38"/>
    <w:rPr>
      <w:rFonts w:eastAsiaTheme="minorEastAsia"/>
      <w:kern w:val="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2025-05-09T09:29:00Z</dcterms:created>
  <dcterms:modified xsi:type="dcterms:W3CDTF">2025-05-09T09:29:00Z</dcterms:modified>
</cp:coreProperties>
</file>